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98904">
      <w:pPr>
        <w:adjustRightInd w:val="0"/>
        <w:snapToGrid w:val="0"/>
        <w:rPr>
          <w:szCs w:val="32"/>
        </w:rPr>
      </w:pPr>
      <w:r>
        <w:rPr>
          <w:rFonts w:ascii="黑体" w:hAnsi="黑体" w:eastAsia="黑体"/>
          <w:szCs w:val="32"/>
        </w:rPr>
        <w:t>附件1</w:t>
      </w:r>
    </w:p>
    <w:p w14:paraId="68AB38FE">
      <w:pPr>
        <w:adjustRightInd w:val="0"/>
        <w:snapToGrid w:val="0"/>
        <w:spacing w:line="408" w:lineRule="auto"/>
        <w:rPr>
          <w:rFonts w:ascii="黑体" w:hAnsi="黑体" w:eastAsia="黑体"/>
          <w:szCs w:val="32"/>
        </w:rPr>
      </w:pPr>
    </w:p>
    <w:p w14:paraId="67213CD5">
      <w:pPr>
        <w:adjustRightInd w:val="0"/>
        <w:snapToGrid w:val="0"/>
        <w:jc w:val="center"/>
        <w:rPr>
          <w:rFonts w:ascii="黑体" w:hAnsi="黑体" w:eastAsia="黑体"/>
          <w:sz w:val="36"/>
          <w:szCs w:val="36"/>
        </w:rPr>
      </w:pPr>
      <w:r>
        <w:rPr>
          <w:rFonts w:hint="eastAsia" w:ascii="黑体" w:hAnsi="黑体" w:eastAsia="黑体"/>
          <w:sz w:val="36"/>
          <w:szCs w:val="36"/>
        </w:rPr>
        <w:t>建设项目环境影响评价公众意见表</w:t>
      </w:r>
    </w:p>
    <w:p w14:paraId="4C8C508A">
      <w:pPr>
        <w:adjustRightInd w:val="0"/>
        <w:snapToGrid w:val="0"/>
        <w:spacing w:line="408" w:lineRule="auto"/>
        <w:rPr>
          <w:rFonts w:ascii="黑体" w:hAnsi="黑体" w:eastAsia="黑体"/>
          <w:szCs w:val="32"/>
        </w:rPr>
      </w:pPr>
    </w:p>
    <w:p w14:paraId="5984035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8"/>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2631"/>
        <w:gridCol w:w="4834"/>
      </w:tblGrid>
      <w:tr w14:paraId="0C056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95" w:type="dxa"/>
            <w:vAlign w:val="center"/>
          </w:tcPr>
          <w:p w14:paraId="5D891A40">
            <w:pPr>
              <w:adjustRightInd w:val="0"/>
              <w:snapToGrid w:val="0"/>
              <w:rPr>
                <w:rFonts w:ascii="宋体" w:hAnsi="宋体" w:eastAsia="宋体"/>
                <w:sz w:val="21"/>
                <w:szCs w:val="21"/>
              </w:rPr>
            </w:pPr>
            <w:r>
              <w:rPr>
                <w:rFonts w:ascii="宋体" w:hAnsi="宋体" w:eastAsia="宋体"/>
                <w:bCs/>
                <w:sz w:val="21"/>
                <w:szCs w:val="21"/>
              </w:rPr>
              <w:t>项目名称</w:t>
            </w:r>
          </w:p>
        </w:tc>
        <w:tc>
          <w:tcPr>
            <w:tcW w:w="7465" w:type="dxa"/>
            <w:gridSpan w:val="2"/>
            <w:vAlign w:val="center"/>
          </w:tcPr>
          <w:p w14:paraId="413EDCE5">
            <w:pPr>
              <w:adjustRightInd w:val="0"/>
              <w:snapToGrid w:val="0"/>
              <w:jc w:val="center"/>
              <w:rPr>
                <w:rFonts w:hint="default" w:eastAsia="宋体"/>
                <w:sz w:val="21"/>
                <w:szCs w:val="21"/>
                <w:lang w:val="en-US" w:eastAsia="zh-CN"/>
              </w:rPr>
            </w:pPr>
            <w:r>
              <w:rPr>
                <w:rFonts w:hint="eastAsia" w:cs="Times New Roman" w:hAnsiTheme="minorEastAsia" w:eastAsiaTheme="minorEastAsia"/>
                <w:bCs/>
                <w:sz w:val="24"/>
                <w:szCs w:val="24"/>
                <w:lang w:val="en-US" w:eastAsia="zh-CN"/>
              </w:rPr>
              <w:t>芜湖恒驰钢构有限公司年产1万吨钢结构及绿色装配式建筑构件智能</w:t>
            </w:r>
            <w:bookmarkStart w:id="0" w:name="_GoBack"/>
            <w:bookmarkEnd w:id="0"/>
            <w:r>
              <w:rPr>
                <w:rFonts w:hint="eastAsia" w:cs="Times New Roman" w:hAnsiTheme="minorEastAsia" w:eastAsiaTheme="minorEastAsia"/>
                <w:bCs/>
                <w:sz w:val="24"/>
                <w:szCs w:val="24"/>
                <w:lang w:val="en-US" w:eastAsia="zh-CN"/>
              </w:rPr>
              <w:t>生产线改扩建项目</w:t>
            </w:r>
          </w:p>
        </w:tc>
      </w:tr>
      <w:tr w14:paraId="22FC7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07B3B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748A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53" w:hRule="atLeast"/>
        </w:trPr>
        <w:tc>
          <w:tcPr>
            <w:tcW w:w="1595" w:type="dxa"/>
            <w:vAlign w:val="center"/>
          </w:tcPr>
          <w:p w14:paraId="555B073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465" w:type="dxa"/>
            <w:gridSpan w:val="2"/>
          </w:tcPr>
          <w:p w14:paraId="4D27A7A4">
            <w:pPr>
              <w:adjustRightInd w:val="0"/>
              <w:snapToGrid w:val="0"/>
              <w:rPr>
                <w:rFonts w:ascii="宋体" w:hAnsi="宋体" w:eastAsia="宋体"/>
                <w:sz w:val="21"/>
                <w:szCs w:val="21"/>
              </w:rPr>
            </w:pPr>
          </w:p>
          <w:p w14:paraId="12C95EB4">
            <w:pPr>
              <w:adjustRightInd w:val="0"/>
              <w:snapToGrid w:val="0"/>
              <w:rPr>
                <w:rFonts w:ascii="宋体" w:hAnsi="宋体" w:eastAsia="宋体"/>
                <w:sz w:val="21"/>
                <w:szCs w:val="21"/>
              </w:rPr>
            </w:pPr>
          </w:p>
          <w:p w14:paraId="5624EC5E">
            <w:pPr>
              <w:adjustRightInd w:val="0"/>
              <w:snapToGrid w:val="0"/>
              <w:rPr>
                <w:rFonts w:ascii="宋体" w:hAnsi="宋体" w:eastAsia="宋体"/>
                <w:sz w:val="21"/>
                <w:szCs w:val="21"/>
              </w:rPr>
            </w:pPr>
          </w:p>
          <w:p w14:paraId="0AD3B730">
            <w:pPr>
              <w:adjustRightInd w:val="0"/>
              <w:snapToGrid w:val="0"/>
              <w:rPr>
                <w:rFonts w:ascii="宋体" w:hAnsi="宋体" w:eastAsia="宋体"/>
                <w:sz w:val="21"/>
                <w:szCs w:val="21"/>
              </w:rPr>
            </w:pPr>
          </w:p>
          <w:p w14:paraId="55FDED6A">
            <w:pPr>
              <w:adjustRightInd w:val="0"/>
              <w:snapToGrid w:val="0"/>
              <w:rPr>
                <w:rFonts w:ascii="宋体" w:hAnsi="宋体" w:eastAsia="宋体"/>
                <w:sz w:val="21"/>
                <w:szCs w:val="21"/>
              </w:rPr>
            </w:pPr>
          </w:p>
          <w:p w14:paraId="2A23AF02">
            <w:pPr>
              <w:adjustRightInd w:val="0"/>
              <w:snapToGrid w:val="0"/>
              <w:rPr>
                <w:rFonts w:ascii="宋体" w:hAnsi="宋体" w:eastAsia="宋体"/>
                <w:sz w:val="21"/>
                <w:szCs w:val="21"/>
              </w:rPr>
            </w:pPr>
          </w:p>
          <w:p w14:paraId="16815BC9">
            <w:pPr>
              <w:adjustRightInd w:val="0"/>
              <w:snapToGrid w:val="0"/>
              <w:rPr>
                <w:rFonts w:ascii="宋体" w:hAnsi="宋体" w:eastAsia="宋体"/>
                <w:sz w:val="21"/>
                <w:szCs w:val="21"/>
              </w:rPr>
            </w:pPr>
          </w:p>
          <w:p w14:paraId="0EE44752">
            <w:pPr>
              <w:adjustRightInd w:val="0"/>
              <w:snapToGrid w:val="0"/>
              <w:rPr>
                <w:rFonts w:ascii="宋体" w:hAnsi="宋体" w:eastAsia="宋体"/>
                <w:sz w:val="21"/>
                <w:szCs w:val="21"/>
              </w:rPr>
            </w:pPr>
          </w:p>
          <w:p w14:paraId="6B670CC9">
            <w:pPr>
              <w:adjustRightInd w:val="0"/>
              <w:snapToGrid w:val="0"/>
              <w:rPr>
                <w:rFonts w:ascii="宋体" w:hAnsi="宋体" w:eastAsia="宋体"/>
                <w:sz w:val="21"/>
                <w:szCs w:val="21"/>
              </w:rPr>
            </w:pPr>
          </w:p>
          <w:p w14:paraId="0F4F2C66">
            <w:pPr>
              <w:adjustRightInd w:val="0"/>
              <w:snapToGrid w:val="0"/>
              <w:rPr>
                <w:rFonts w:ascii="宋体" w:hAnsi="宋体" w:eastAsia="宋体"/>
                <w:sz w:val="21"/>
                <w:szCs w:val="21"/>
              </w:rPr>
            </w:pPr>
          </w:p>
          <w:p w14:paraId="1335A426">
            <w:pPr>
              <w:adjustRightInd w:val="0"/>
              <w:snapToGrid w:val="0"/>
              <w:rPr>
                <w:rFonts w:ascii="宋体" w:hAnsi="宋体" w:eastAsia="宋体"/>
                <w:sz w:val="21"/>
                <w:szCs w:val="21"/>
              </w:rPr>
            </w:pPr>
          </w:p>
          <w:p w14:paraId="371A66D6">
            <w:pPr>
              <w:adjustRightInd w:val="0"/>
              <w:snapToGrid w:val="0"/>
              <w:rPr>
                <w:rFonts w:ascii="宋体" w:hAnsi="宋体" w:eastAsia="宋体"/>
                <w:sz w:val="21"/>
                <w:szCs w:val="21"/>
              </w:rPr>
            </w:pPr>
          </w:p>
          <w:p w14:paraId="500E7A69">
            <w:pPr>
              <w:adjustRightInd w:val="0"/>
              <w:snapToGrid w:val="0"/>
              <w:rPr>
                <w:rFonts w:ascii="宋体" w:hAnsi="宋体" w:eastAsia="宋体"/>
                <w:sz w:val="21"/>
                <w:szCs w:val="21"/>
              </w:rPr>
            </w:pPr>
          </w:p>
          <w:p w14:paraId="571D9FA5">
            <w:pPr>
              <w:adjustRightInd w:val="0"/>
              <w:snapToGrid w:val="0"/>
              <w:rPr>
                <w:rFonts w:ascii="宋体" w:hAnsi="宋体" w:eastAsia="宋体"/>
                <w:sz w:val="21"/>
                <w:szCs w:val="21"/>
              </w:rPr>
            </w:pPr>
          </w:p>
          <w:p w14:paraId="6945FAAB">
            <w:pPr>
              <w:adjustRightInd w:val="0"/>
              <w:snapToGrid w:val="0"/>
              <w:rPr>
                <w:rFonts w:ascii="宋体" w:hAnsi="宋体" w:eastAsia="宋体"/>
                <w:sz w:val="21"/>
                <w:szCs w:val="21"/>
              </w:rPr>
            </w:pPr>
          </w:p>
          <w:p w14:paraId="32CADE46">
            <w:pPr>
              <w:adjustRightInd w:val="0"/>
              <w:snapToGrid w:val="0"/>
              <w:rPr>
                <w:rFonts w:ascii="宋体" w:hAnsi="宋体" w:eastAsia="宋体"/>
                <w:sz w:val="21"/>
                <w:szCs w:val="21"/>
              </w:rPr>
            </w:pPr>
          </w:p>
          <w:p w14:paraId="625BAC6B">
            <w:pPr>
              <w:adjustRightInd w:val="0"/>
              <w:snapToGrid w:val="0"/>
              <w:rPr>
                <w:rFonts w:ascii="宋体" w:hAnsi="宋体" w:eastAsia="宋体"/>
                <w:sz w:val="21"/>
                <w:szCs w:val="21"/>
              </w:rPr>
            </w:pPr>
          </w:p>
          <w:p w14:paraId="176EEF84">
            <w:pPr>
              <w:adjustRightInd w:val="0"/>
              <w:snapToGrid w:val="0"/>
              <w:rPr>
                <w:rFonts w:ascii="宋体" w:hAnsi="宋体" w:eastAsia="宋体"/>
                <w:sz w:val="21"/>
                <w:szCs w:val="21"/>
              </w:rPr>
            </w:pPr>
          </w:p>
          <w:p w14:paraId="7FC2B4F9">
            <w:pPr>
              <w:adjustRightInd w:val="0"/>
              <w:snapToGrid w:val="0"/>
              <w:rPr>
                <w:rFonts w:ascii="宋体" w:hAnsi="宋体" w:eastAsia="宋体"/>
                <w:sz w:val="21"/>
                <w:szCs w:val="21"/>
              </w:rPr>
            </w:pPr>
          </w:p>
          <w:p w14:paraId="088AD8C9">
            <w:pPr>
              <w:adjustRightInd w:val="0"/>
              <w:snapToGrid w:val="0"/>
              <w:rPr>
                <w:rFonts w:ascii="宋体" w:hAnsi="宋体" w:eastAsia="宋体"/>
                <w:sz w:val="21"/>
                <w:szCs w:val="21"/>
              </w:rPr>
            </w:pPr>
          </w:p>
          <w:p w14:paraId="08A613A1">
            <w:pPr>
              <w:adjustRightInd w:val="0"/>
              <w:snapToGrid w:val="0"/>
              <w:rPr>
                <w:rFonts w:ascii="宋体" w:hAnsi="宋体" w:eastAsia="宋体"/>
                <w:sz w:val="21"/>
                <w:szCs w:val="21"/>
              </w:rPr>
            </w:pPr>
          </w:p>
          <w:p w14:paraId="55F6F3CE">
            <w:pPr>
              <w:adjustRightInd w:val="0"/>
              <w:snapToGrid w:val="0"/>
              <w:rPr>
                <w:rFonts w:ascii="宋体" w:hAnsi="宋体" w:eastAsia="宋体"/>
                <w:sz w:val="21"/>
                <w:szCs w:val="21"/>
              </w:rPr>
            </w:pPr>
          </w:p>
          <w:p w14:paraId="5033D9BE">
            <w:pPr>
              <w:adjustRightInd w:val="0"/>
              <w:snapToGrid w:val="0"/>
              <w:rPr>
                <w:rFonts w:ascii="宋体" w:hAnsi="宋体" w:eastAsia="宋体"/>
                <w:sz w:val="21"/>
                <w:szCs w:val="21"/>
              </w:rPr>
            </w:pPr>
          </w:p>
          <w:p w14:paraId="5C64FB61">
            <w:pPr>
              <w:adjustRightInd w:val="0"/>
              <w:snapToGrid w:val="0"/>
              <w:rPr>
                <w:rFonts w:ascii="宋体" w:hAnsi="宋体" w:eastAsia="宋体"/>
                <w:sz w:val="21"/>
                <w:szCs w:val="21"/>
              </w:rPr>
            </w:pPr>
          </w:p>
          <w:p w14:paraId="62D7ABC3">
            <w:pPr>
              <w:adjustRightInd w:val="0"/>
              <w:snapToGrid w:val="0"/>
              <w:rPr>
                <w:rFonts w:ascii="宋体" w:hAnsi="宋体" w:eastAsia="宋体"/>
                <w:sz w:val="21"/>
                <w:szCs w:val="21"/>
              </w:rPr>
            </w:pPr>
          </w:p>
          <w:p w14:paraId="2472A161">
            <w:pPr>
              <w:adjustRightInd w:val="0"/>
              <w:snapToGrid w:val="0"/>
              <w:rPr>
                <w:rFonts w:ascii="宋体" w:hAnsi="宋体" w:eastAsia="宋体"/>
                <w:sz w:val="21"/>
                <w:szCs w:val="21"/>
              </w:rPr>
            </w:pPr>
          </w:p>
          <w:p w14:paraId="47F49642">
            <w:pPr>
              <w:adjustRightInd w:val="0"/>
              <w:snapToGrid w:val="0"/>
              <w:rPr>
                <w:rFonts w:ascii="宋体" w:hAnsi="宋体" w:eastAsia="宋体"/>
                <w:sz w:val="21"/>
                <w:szCs w:val="21"/>
              </w:rPr>
            </w:pPr>
          </w:p>
          <w:p w14:paraId="16118F95">
            <w:pPr>
              <w:adjustRightInd w:val="0"/>
              <w:snapToGrid w:val="0"/>
              <w:rPr>
                <w:rFonts w:ascii="宋体" w:hAnsi="宋体" w:eastAsia="宋体"/>
                <w:sz w:val="21"/>
                <w:szCs w:val="21"/>
              </w:rPr>
            </w:pPr>
          </w:p>
          <w:p w14:paraId="754E7713">
            <w:pPr>
              <w:adjustRightInd w:val="0"/>
              <w:snapToGrid w:val="0"/>
              <w:rPr>
                <w:rFonts w:ascii="宋体" w:hAnsi="宋体" w:eastAsia="宋体"/>
                <w:sz w:val="21"/>
                <w:szCs w:val="21"/>
              </w:rPr>
            </w:pPr>
          </w:p>
          <w:p w14:paraId="509CB42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9C194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BBE116">
            <w:pPr>
              <w:adjustRightInd w:val="0"/>
              <w:snapToGrid w:val="0"/>
              <w:rPr>
                <w:rFonts w:ascii="黑体" w:hAnsi="黑体" w:eastAsia="黑体"/>
                <w:sz w:val="21"/>
                <w:szCs w:val="21"/>
              </w:rPr>
            </w:pPr>
            <w:r>
              <w:rPr>
                <w:rFonts w:ascii="黑体" w:hAnsi="黑体" w:eastAsia="黑体"/>
                <w:sz w:val="21"/>
                <w:szCs w:val="21"/>
              </w:rPr>
              <w:t>二、本页为公众信息</w:t>
            </w:r>
          </w:p>
        </w:tc>
      </w:tr>
      <w:tr w14:paraId="5114C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C17552">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1266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44CD23">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9109EAF">
            <w:pPr>
              <w:adjustRightInd w:val="0"/>
              <w:snapToGrid w:val="0"/>
              <w:rPr>
                <w:rFonts w:ascii="宋体" w:hAnsi="宋体" w:eastAsia="宋体"/>
                <w:sz w:val="21"/>
                <w:szCs w:val="21"/>
              </w:rPr>
            </w:pPr>
          </w:p>
        </w:tc>
      </w:tr>
      <w:tr w14:paraId="0785F2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445116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B34831A">
            <w:pPr>
              <w:adjustRightInd w:val="0"/>
              <w:snapToGrid w:val="0"/>
              <w:rPr>
                <w:rFonts w:ascii="宋体" w:hAnsi="宋体" w:eastAsia="宋体"/>
                <w:sz w:val="21"/>
                <w:szCs w:val="21"/>
              </w:rPr>
            </w:pPr>
          </w:p>
        </w:tc>
      </w:tr>
      <w:tr w14:paraId="45D8E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A68495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74D4D2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8DDF8C4">
            <w:pPr>
              <w:adjustRightInd w:val="0"/>
              <w:snapToGrid w:val="0"/>
              <w:rPr>
                <w:rFonts w:ascii="宋体" w:hAnsi="宋体" w:eastAsia="宋体"/>
                <w:sz w:val="21"/>
                <w:szCs w:val="21"/>
              </w:rPr>
            </w:pPr>
          </w:p>
        </w:tc>
      </w:tr>
      <w:tr w14:paraId="587F0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A23564A">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DFC1123">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5B492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0F6FA1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CB02C6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5AD23EC">
            <w:pPr>
              <w:adjustRightInd w:val="0"/>
              <w:snapToGrid w:val="0"/>
              <w:rPr>
                <w:rFonts w:ascii="宋体" w:hAnsi="宋体" w:eastAsia="宋体"/>
                <w:sz w:val="21"/>
                <w:szCs w:val="21"/>
              </w:rPr>
            </w:pPr>
          </w:p>
          <w:p w14:paraId="7412A9C0">
            <w:pPr>
              <w:adjustRightInd w:val="0"/>
              <w:snapToGrid w:val="0"/>
              <w:rPr>
                <w:rFonts w:ascii="宋体" w:hAnsi="宋体" w:eastAsia="宋体"/>
                <w:sz w:val="21"/>
                <w:szCs w:val="21"/>
              </w:rPr>
            </w:pPr>
          </w:p>
          <w:p w14:paraId="4D8E2DDF">
            <w:pPr>
              <w:adjustRightInd w:val="0"/>
              <w:snapToGrid w:val="0"/>
              <w:rPr>
                <w:rFonts w:ascii="宋体" w:hAnsi="宋体" w:eastAsia="宋体"/>
                <w:sz w:val="21"/>
                <w:szCs w:val="21"/>
              </w:rPr>
            </w:pPr>
          </w:p>
          <w:p w14:paraId="10D13B3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04BF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107BF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FFBC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8B4E71">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287D8D6">
            <w:pPr>
              <w:adjustRightInd w:val="0"/>
              <w:snapToGrid w:val="0"/>
              <w:rPr>
                <w:rFonts w:ascii="宋体" w:hAnsi="宋体" w:eastAsia="宋体"/>
                <w:b/>
                <w:bCs/>
                <w:sz w:val="21"/>
                <w:szCs w:val="21"/>
              </w:rPr>
            </w:pPr>
          </w:p>
        </w:tc>
      </w:tr>
      <w:tr w14:paraId="06E52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FBD71D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1AA6C30">
            <w:pPr>
              <w:adjustRightInd w:val="0"/>
              <w:snapToGrid w:val="0"/>
              <w:rPr>
                <w:rFonts w:ascii="宋体" w:hAnsi="宋体" w:eastAsia="宋体"/>
                <w:b/>
                <w:bCs/>
                <w:sz w:val="21"/>
                <w:szCs w:val="21"/>
              </w:rPr>
            </w:pPr>
          </w:p>
        </w:tc>
      </w:tr>
      <w:tr w14:paraId="41A97B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78613E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A7C0C2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FEAB543">
            <w:pPr>
              <w:adjustRightInd w:val="0"/>
              <w:snapToGrid w:val="0"/>
              <w:rPr>
                <w:rFonts w:ascii="宋体" w:hAnsi="宋体" w:eastAsia="宋体"/>
                <w:b/>
                <w:bCs/>
                <w:sz w:val="21"/>
                <w:szCs w:val="21"/>
              </w:rPr>
            </w:pPr>
          </w:p>
        </w:tc>
      </w:tr>
      <w:tr w14:paraId="7C0A5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C4E45AC">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643C591">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BDC15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1764D1B">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4D91B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MzM5YzQ0MzQ5OGYwMzI0N2FkNjUwZTFjN2I2ZWMifQ=="/>
  </w:docVars>
  <w:rsids>
    <w:rsidRoot w:val="44EB321A"/>
    <w:rsid w:val="000169D7"/>
    <w:rsid w:val="00206FBD"/>
    <w:rsid w:val="00207182"/>
    <w:rsid w:val="002322E9"/>
    <w:rsid w:val="002E5A7A"/>
    <w:rsid w:val="006A35A5"/>
    <w:rsid w:val="0072605D"/>
    <w:rsid w:val="007A0603"/>
    <w:rsid w:val="00832762"/>
    <w:rsid w:val="00982257"/>
    <w:rsid w:val="009D3CEF"/>
    <w:rsid w:val="00A12DF9"/>
    <w:rsid w:val="00A7345B"/>
    <w:rsid w:val="00AD4A6F"/>
    <w:rsid w:val="00AE4689"/>
    <w:rsid w:val="00AF30E3"/>
    <w:rsid w:val="00BE589D"/>
    <w:rsid w:val="00CB339E"/>
    <w:rsid w:val="00D85228"/>
    <w:rsid w:val="00DD2A8B"/>
    <w:rsid w:val="0B201EA1"/>
    <w:rsid w:val="0E0F2D24"/>
    <w:rsid w:val="1363467F"/>
    <w:rsid w:val="1EF55009"/>
    <w:rsid w:val="33DC6096"/>
    <w:rsid w:val="37793424"/>
    <w:rsid w:val="3B7E75EE"/>
    <w:rsid w:val="3C361D13"/>
    <w:rsid w:val="44EB321A"/>
    <w:rsid w:val="527A5971"/>
    <w:rsid w:val="5B48409C"/>
    <w:rsid w:val="6D4E0894"/>
    <w:rsid w:val="6D535020"/>
    <w:rsid w:val="71B87C38"/>
    <w:rsid w:val="7CC47E04"/>
    <w:rsid w:val="7E1B6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4"/>
    <w:basedOn w:val="1"/>
    <w:next w:val="1"/>
    <w:semiHidden/>
    <w:unhideWhenUsed/>
    <w:qFormat/>
    <w:uiPriority w:val="0"/>
    <w:pPr>
      <w:keepNext/>
      <w:keepLines/>
      <w:spacing w:line="360" w:lineRule="auto"/>
      <w:outlineLvl w:val="3"/>
    </w:pPr>
    <w:rPr>
      <w:rFonts w:ascii="Times New Roman" w:hAnsi="Times New Roman" w:eastAsia="宋体" w:cs="Times New Roman"/>
      <w:b/>
      <w:bCs/>
      <w:kern w:val="2"/>
      <w:sz w:val="24"/>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alloon Text"/>
    <w:basedOn w:val="1"/>
    <w:link w:val="15"/>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qFormat/>
    <w:uiPriority w:val="0"/>
    <w:rPr>
      <w:rFonts w:ascii="Times New Roman" w:hAnsi="Times New Roman" w:eastAsia="仿宋_GB2312"/>
      <w:kern w:val="2"/>
      <w:sz w:val="18"/>
      <w:szCs w:val="18"/>
    </w:rPr>
  </w:style>
  <w:style w:type="character" w:customStyle="1" w:styleId="12">
    <w:name w:val="页脚 字符"/>
    <w:basedOn w:val="9"/>
    <w:link w:val="5"/>
    <w:qFormat/>
    <w:uiPriority w:val="0"/>
    <w:rPr>
      <w:rFonts w:ascii="Times New Roman" w:hAnsi="Times New Roman" w:eastAsia="仿宋_GB2312"/>
      <w:kern w:val="2"/>
      <w:sz w:val="18"/>
      <w:szCs w:val="18"/>
    </w:rPr>
  </w:style>
  <w:style w:type="character" w:customStyle="1" w:styleId="13">
    <w:name w:val="批注文字 字符"/>
    <w:basedOn w:val="9"/>
    <w:link w:val="3"/>
    <w:qFormat/>
    <w:uiPriority w:val="0"/>
    <w:rPr>
      <w:rFonts w:ascii="Times New Roman" w:hAnsi="Times New Roman" w:eastAsia="仿宋_GB2312"/>
      <w:kern w:val="2"/>
      <w:sz w:val="32"/>
    </w:rPr>
  </w:style>
  <w:style w:type="character" w:customStyle="1" w:styleId="14">
    <w:name w:val="批注主题 字符"/>
    <w:basedOn w:val="13"/>
    <w:link w:val="7"/>
    <w:qFormat/>
    <w:uiPriority w:val="0"/>
    <w:rPr>
      <w:rFonts w:ascii="Times New Roman" w:hAnsi="Times New Roman" w:eastAsia="仿宋_GB2312"/>
      <w:b/>
      <w:bCs/>
      <w:kern w:val="2"/>
      <w:sz w:val="32"/>
    </w:rPr>
  </w:style>
  <w:style w:type="character" w:customStyle="1" w:styleId="15">
    <w:name w:val="批注框文本 字符"/>
    <w:basedOn w:val="9"/>
    <w:link w:val="4"/>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wx</Company>
  <Pages>2</Pages>
  <Words>444</Words>
  <Characters>456</Characters>
  <Lines>4</Lines>
  <Paragraphs>1</Paragraphs>
  <TotalTime>6</TotalTime>
  <ScaleCrop>false</ScaleCrop>
  <LinksUpToDate>false</LinksUpToDate>
  <CharactersWithSpaces>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啦啦啦</cp:lastModifiedBy>
  <dcterms:modified xsi:type="dcterms:W3CDTF">2026-08-05T02:35:23Z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8D95FEBDB7EE48A1A79D9BE24C3C9D4B</vt:lpwstr>
  </property>
  <property fmtid="{D5CDD505-2E9C-101B-9397-08002B2CF9AE}" pid="4" name="KSOTemplateDocerSaveRecord">
    <vt:lpwstr>eyJoZGlkIjoiOTlhNjM3MDBjMDE1N2Y4NzUyODY5OTRhMmY2NmRmMTQiLCJ1c2VySWQiOiIyNjU2NTIwMTMifQ==</vt:lpwstr>
  </property>
</Properties>
</file>